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DC" w:rsidRDefault="000455BD" w:rsidP="000455BD">
      <w:r>
        <w:t>Thijs Maarleveld (1953)</w:t>
      </w:r>
    </w:p>
    <w:p w:rsidR="000455BD" w:rsidRDefault="000455BD" w:rsidP="000455BD">
      <w:r>
        <w:t>Hoogleraar Maritieme Archeologie</w:t>
      </w:r>
    </w:p>
    <w:p w:rsidR="000455BD" w:rsidRDefault="000455BD" w:rsidP="000455BD">
      <w:r>
        <w:t>Syddansk Universitet</w:t>
      </w:r>
    </w:p>
    <w:p w:rsidR="000455BD" w:rsidRDefault="000455BD" w:rsidP="000455BD">
      <w:r>
        <w:t>Esbjerg</w:t>
      </w:r>
    </w:p>
    <w:p w:rsidR="00D12E54" w:rsidRDefault="00D12E54"/>
    <w:p w:rsidR="00D12E54" w:rsidRPr="004F6C6A" w:rsidRDefault="00D12E54">
      <w:pPr>
        <w:rPr>
          <w:szCs w:val="24"/>
        </w:rPr>
      </w:pPr>
      <w:r w:rsidRPr="004F6C6A">
        <w:rPr>
          <w:szCs w:val="24"/>
        </w:rPr>
        <w:t>cv</w:t>
      </w:r>
    </w:p>
    <w:p w:rsidR="00D12E54" w:rsidRPr="004F6C6A" w:rsidRDefault="00A6273A">
      <w:pPr>
        <w:rPr>
          <w:szCs w:val="24"/>
        </w:rPr>
      </w:pPr>
      <w:r w:rsidRPr="004F6C6A">
        <w:rPr>
          <w:szCs w:val="24"/>
        </w:rPr>
        <w:t>Thijs Maarleveld (1953) studeerde geschiedenis en prehistorie in Leiden. Tijdens zijn studie werkte hij in de opgravingsdienst van het Rijksmuseum van Oudheden</w:t>
      </w:r>
      <w:r w:rsidR="00D12E54" w:rsidRPr="004F6C6A">
        <w:rPr>
          <w:szCs w:val="24"/>
        </w:rPr>
        <w:t xml:space="preserve">. Van 1980 tot 2005 was hij in dienst van de Nederlandse rijksoverheid, waar hij belast </w:t>
      </w:r>
      <w:r w:rsidR="00DC0621">
        <w:rPr>
          <w:szCs w:val="24"/>
        </w:rPr>
        <w:t xml:space="preserve">was </w:t>
      </w:r>
      <w:r w:rsidR="00D12E54" w:rsidRPr="004F6C6A">
        <w:rPr>
          <w:szCs w:val="24"/>
        </w:rPr>
        <w:t>met beleid en beleidsuitvoering met betrekking tot vondsten onder water, zowel in Nederland als overzee. Wet- en regelgeving, maar ook het opzetten van onderzoek vielen onder zijn taken. Tien jaar lang leidde hij de Afdeling Archeologie Onder water (AAO) die onderzoek deed op de Noordzee, in de Waddenzee, de Zeeuwse stromen en de Nederlandse rivieren</w:t>
      </w:r>
      <w:r w:rsidR="00826D51" w:rsidRPr="004F6C6A">
        <w:rPr>
          <w:szCs w:val="24"/>
        </w:rPr>
        <w:t xml:space="preserve">, en die in 1998 samenging met de afdeling scheepsarcheologie die de inrichting van de IJsselmeerpolders begeleidde. </w:t>
      </w:r>
      <w:r w:rsidR="00D12E54" w:rsidRPr="004F6C6A">
        <w:rPr>
          <w:szCs w:val="24"/>
        </w:rPr>
        <w:t xml:space="preserve">In </w:t>
      </w:r>
      <w:r w:rsidR="00826D51" w:rsidRPr="004F6C6A">
        <w:rPr>
          <w:szCs w:val="24"/>
        </w:rPr>
        <w:t xml:space="preserve">datzelfde jaar </w:t>
      </w:r>
      <w:r w:rsidR="00D12E54" w:rsidRPr="004F6C6A">
        <w:rPr>
          <w:szCs w:val="24"/>
        </w:rPr>
        <w:t>promoveerde hij in Leiden op een proefschrift over erfgoedzorg in Nederlands wat</w:t>
      </w:r>
      <w:r w:rsidR="0078345B">
        <w:rPr>
          <w:szCs w:val="24"/>
        </w:rPr>
        <w:t>er. Sinds 2006 is hij hoogleraar</w:t>
      </w:r>
      <w:r w:rsidR="00D12E54" w:rsidRPr="004F6C6A">
        <w:rPr>
          <w:szCs w:val="24"/>
        </w:rPr>
        <w:t xml:space="preserve"> in Denemarken, waar hij een praktische en internationale opleiding maritieme archeologie heeft opgezet.</w:t>
      </w:r>
      <w:bookmarkStart w:id="0" w:name="_GoBack"/>
      <w:bookmarkEnd w:id="0"/>
    </w:p>
    <w:p w:rsidR="00A6273A" w:rsidRPr="004F6C6A" w:rsidRDefault="00A6273A">
      <w:pPr>
        <w:rPr>
          <w:szCs w:val="24"/>
        </w:rPr>
      </w:pPr>
      <w:r w:rsidRPr="004F6C6A">
        <w:rPr>
          <w:szCs w:val="24"/>
        </w:rPr>
        <w:t xml:space="preserve"> </w:t>
      </w:r>
    </w:p>
    <w:p w:rsidR="004F6C6A" w:rsidRPr="004F6C6A" w:rsidRDefault="004F6C6A" w:rsidP="00826D51">
      <w:pPr>
        <w:pStyle w:val="PlainText"/>
        <w:rPr>
          <w:rFonts w:ascii="Times New Roman" w:hAnsi="Times New Roman"/>
          <w:sz w:val="24"/>
          <w:szCs w:val="24"/>
        </w:rPr>
      </w:pPr>
      <w:r w:rsidRPr="004F6C6A">
        <w:rPr>
          <w:rFonts w:ascii="Times New Roman" w:hAnsi="Times New Roman"/>
          <w:sz w:val="24"/>
          <w:szCs w:val="24"/>
        </w:rPr>
        <w:t>publicaties</w:t>
      </w:r>
    </w:p>
    <w:p w:rsidR="00A6273A" w:rsidRPr="004F6C6A" w:rsidRDefault="00A6273A" w:rsidP="00A6273A">
      <w:pPr>
        <w:pStyle w:val="PlainText"/>
        <w:rPr>
          <w:rFonts w:ascii="Times New Roman" w:hAnsi="Times New Roman"/>
          <w:sz w:val="24"/>
          <w:szCs w:val="24"/>
        </w:rPr>
      </w:pPr>
      <w:r w:rsidRPr="004F6C6A">
        <w:rPr>
          <w:rFonts w:ascii="Times New Roman" w:hAnsi="Times New Roman"/>
          <w:sz w:val="24"/>
          <w:szCs w:val="24"/>
        </w:rPr>
        <w:t>Maarleveld publiceerde</w:t>
      </w:r>
      <w:r w:rsidR="00826D51" w:rsidRPr="004F6C6A">
        <w:rPr>
          <w:rFonts w:ascii="Times New Roman" w:hAnsi="Times New Roman"/>
          <w:sz w:val="24"/>
          <w:szCs w:val="24"/>
        </w:rPr>
        <w:t xml:space="preserve"> breed over erfgoedzorg en methoden van onderzoek. Hij was voor UNESCO verantwoordelijk voor de publicatie van een handboek,</w:t>
      </w:r>
      <w:r w:rsidR="00DC0621">
        <w:rPr>
          <w:rFonts w:ascii="Times New Roman" w:hAnsi="Times New Roman"/>
          <w:sz w:val="24"/>
          <w:szCs w:val="24"/>
        </w:rPr>
        <w:t xml:space="preserve"> </w:t>
      </w:r>
      <w:r w:rsidRPr="004F6C6A">
        <w:rPr>
          <w:rFonts w:ascii="Times New Roman" w:hAnsi="Times New Roman"/>
          <w:sz w:val="24"/>
          <w:szCs w:val="24"/>
        </w:rPr>
        <w:t xml:space="preserve">Manual </w:t>
      </w:r>
      <w:proofErr w:type="spellStart"/>
      <w:r w:rsidRPr="004F6C6A">
        <w:rPr>
          <w:rFonts w:ascii="Times New Roman" w:hAnsi="Times New Roman"/>
          <w:sz w:val="24"/>
          <w:szCs w:val="24"/>
        </w:rPr>
        <w:t>for</w:t>
      </w:r>
      <w:proofErr w:type="spellEnd"/>
      <w:r w:rsidRPr="004F6C6A">
        <w:rPr>
          <w:rFonts w:ascii="Times New Roman" w:hAnsi="Times New Roman"/>
          <w:sz w:val="24"/>
          <w:szCs w:val="24"/>
        </w:rPr>
        <w:t xml:space="preserve"> </w:t>
      </w:r>
      <w:proofErr w:type="spellStart"/>
      <w:r w:rsidRPr="004F6C6A">
        <w:rPr>
          <w:rFonts w:ascii="Times New Roman" w:hAnsi="Times New Roman"/>
          <w:sz w:val="24"/>
          <w:szCs w:val="24"/>
        </w:rPr>
        <w:t>Activities</w:t>
      </w:r>
      <w:proofErr w:type="spellEnd"/>
      <w:r w:rsidRPr="004F6C6A">
        <w:rPr>
          <w:rFonts w:ascii="Times New Roman" w:hAnsi="Times New Roman"/>
          <w:sz w:val="24"/>
          <w:szCs w:val="24"/>
        </w:rPr>
        <w:t xml:space="preserve"> </w:t>
      </w:r>
      <w:proofErr w:type="spellStart"/>
      <w:r w:rsidRPr="004F6C6A">
        <w:rPr>
          <w:rFonts w:ascii="Times New Roman" w:hAnsi="Times New Roman"/>
          <w:sz w:val="24"/>
          <w:szCs w:val="24"/>
        </w:rPr>
        <w:t>directed</w:t>
      </w:r>
      <w:proofErr w:type="spellEnd"/>
      <w:r w:rsidRPr="004F6C6A">
        <w:rPr>
          <w:rFonts w:ascii="Times New Roman" w:hAnsi="Times New Roman"/>
          <w:sz w:val="24"/>
          <w:szCs w:val="24"/>
        </w:rPr>
        <w:t xml:space="preserve"> at Underwater </w:t>
      </w:r>
      <w:proofErr w:type="spellStart"/>
      <w:r w:rsidRPr="004F6C6A">
        <w:rPr>
          <w:rFonts w:ascii="Times New Roman" w:hAnsi="Times New Roman"/>
          <w:sz w:val="24"/>
          <w:szCs w:val="24"/>
        </w:rPr>
        <w:t>Cultural</w:t>
      </w:r>
      <w:proofErr w:type="spellEnd"/>
      <w:r w:rsidRPr="004F6C6A">
        <w:rPr>
          <w:rFonts w:ascii="Times New Roman" w:hAnsi="Times New Roman"/>
          <w:sz w:val="24"/>
          <w:szCs w:val="24"/>
        </w:rPr>
        <w:t xml:space="preserve"> Heritage</w:t>
      </w:r>
      <w:r w:rsidR="00826D51" w:rsidRPr="004F6C6A">
        <w:rPr>
          <w:rFonts w:ascii="Times New Roman" w:hAnsi="Times New Roman"/>
          <w:sz w:val="24"/>
          <w:szCs w:val="24"/>
        </w:rPr>
        <w:t xml:space="preserve"> (</w:t>
      </w:r>
      <w:r w:rsidRPr="004F6C6A">
        <w:rPr>
          <w:rFonts w:ascii="Times New Roman" w:hAnsi="Times New Roman"/>
          <w:sz w:val="24"/>
          <w:szCs w:val="24"/>
        </w:rPr>
        <w:t>UNESCO</w:t>
      </w:r>
      <w:r w:rsidR="00826D51" w:rsidRPr="004F6C6A">
        <w:rPr>
          <w:rFonts w:ascii="Times New Roman" w:hAnsi="Times New Roman"/>
          <w:sz w:val="24"/>
          <w:szCs w:val="24"/>
        </w:rPr>
        <w:t>, 2013, met U. Guérin &amp; B. Egger)</w:t>
      </w:r>
      <w:r w:rsidR="00DC0621">
        <w:rPr>
          <w:rFonts w:ascii="Times New Roman" w:hAnsi="Times New Roman"/>
          <w:sz w:val="24"/>
          <w:szCs w:val="24"/>
        </w:rPr>
        <w:t>. M</w:t>
      </w:r>
      <w:r w:rsidR="00826D51" w:rsidRPr="004F6C6A">
        <w:rPr>
          <w:rFonts w:ascii="Times New Roman" w:hAnsi="Times New Roman"/>
          <w:sz w:val="24"/>
          <w:szCs w:val="24"/>
        </w:rPr>
        <w:t>et A</w:t>
      </w:r>
      <w:r w:rsidR="004F6C6A" w:rsidRPr="004F6C6A">
        <w:rPr>
          <w:rFonts w:ascii="Times New Roman" w:hAnsi="Times New Roman"/>
          <w:sz w:val="24"/>
          <w:szCs w:val="24"/>
        </w:rPr>
        <w:t>lice</w:t>
      </w:r>
      <w:r w:rsidR="00826D51" w:rsidRPr="004F6C6A">
        <w:rPr>
          <w:rFonts w:ascii="Times New Roman" w:hAnsi="Times New Roman"/>
          <w:sz w:val="24"/>
          <w:szCs w:val="24"/>
        </w:rPr>
        <w:t xml:space="preserve"> </w:t>
      </w:r>
      <w:proofErr w:type="spellStart"/>
      <w:r w:rsidR="00826D51" w:rsidRPr="004F6C6A">
        <w:rPr>
          <w:rFonts w:ascii="Times New Roman" w:hAnsi="Times New Roman"/>
          <w:sz w:val="24"/>
          <w:szCs w:val="24"/>
        </w:rPr>
        <w:t>Overmeer</w:t>
      </w:r>
      <w:proofErr w:type="spellEnd"/>
      <w:r w:rsidR="00826D51" w:rsidRPr="004F6C6A">
        <w:rPr>
          <w:rFonts w:ascii="Times New Roman" w:hAnsi="Times New Roman"/>
          <w:sz w:val="24"/>
          <w:szCs w:val="24"/>
        </w:rPr>
        <w:t xml:space="preserve"> publiceerde hij in 2012 het veeljarige onderzoek naar de koopvaarder Aanloop </w:t>
      </w:r>
      <w:proofErr w:type="spellStart"/>
      <w:r w:rsidR="00826D51" w:rsidRPr="004F6C6A">
        <w:rPr>
          <w:rFonts w:ascii="Times New Roman" w:hAnsi="Times New Roman"/>
          <w:sz w:val="24"/>
          <w:szCs w:val="24"/>
        </w:rPr>
        <w:t>Molengat</w:t>
      </w:r>
      <w:proofErr w:type="spellEnd"/>
      <w:r w:rsidR="00826D51" w:rsidRPr="004F6C6A">
        <w:rPr>
          <w:rFonts w:ascii="Times New Roman" w:hAnsi="Times New Roman"/>
          <w:sz w:val="24"/>
          <w:szCs w:val="24"/>
        </w:rPr>
        <w:t xml:space="preserve"> in de Noordzee</w:t>
      </w:r>
      <w:r w:rsidR="004F6C6A" w:rsidRPr="004F6C6A">
        <w:rPr>
          <w:rFonts w:ascii="Times New Roman" w:hAnsi="Times New Roman"/>
          <w:sz w:val="24"/>
          <w:szCs w:val="24"/>
        </w:rPr>
        <w:t xml:space="preserve">. Met Jens </w:t>
      </w:r>
      <w:proofErr w:type="spellStart"/>
      <w:r w:rsidR="004F6C6A" w:rsidRPr="004F6C6A">
        <w:rPr>
          <w:rFonts w:ascii="Times New Roman" w:hAnsi="Times New Roman"/>
          <w:sz w:val="24"/>
          <w:szCs w:val="24"/>
        </w:rPr>
        <w:t>Auer</w:t>
      </w:r>
      <w:proofErr w:type="spellEnd"/>
      <w:r w:rsidR="00826D51" w:rsidRPr="004F6C6A">
        <w:rPr>
          <w:rFonts w:ascii="Times New Roman" w:hAnsi="Times New Roman"/>
          <w:sz w:val="24"/>
          <w:szCs w:val="24"/>
        </w:rPr>
        <w:t xml:space="preserve"> </w:t>
      </w:r>
      <w:r w:rsidR="004F6C6A" w:rsidRPr="004F6C6A">
        <w:rPr>
          <w:rFonts w:ascii="Times New Roman" w:hAnsi="Times New Roman"/>
          <w:sz w:val="24"/>
          <w:szCs w:val="24"/>
        </w:rPr>
        <w:t xml:space="preserve">publiceerde hij </w:t>
      </w:r>
      <w:proofErr w:type="spellStart"/>
      <w:r w:rsidR="004F6C6A" w:rsidRPr="004F6C6A">
        <w:rPr>
          <w:rFonts w:ascii="Times New Roman" w:hAnsi="Times New Roman"/>
          <w:sz w:val="24"/>
          <w:szCs w:val="24"/>
        </w:rPr>
        <w:t>ondermeer</w:t>
      </w:r>
      <w:proofErr w:type="spellEnd"/>
      <w:r w:rsidR="004F6C6A" w:rsidRPr="004F6C6A">
        <w:rPr>
          <w:rFonts w:ascii="Times New Roman" w:hAnsi="Times New Roman"/>
          <w:sz w:val="24"/>
          <w:szCs w:val="24"/>
        </w:rPr>
        <w:t xml:space="preserve"> het middeleeuwse wrak </w:t>
      </w:r>
      <w:proofErr w:type="spellStart"/>
      <w:r w:rsidR="004F6C6A" w:rsidRPr="004F6C6A">
        <w:rPr>
          <w:rFonts w:ascii="Times New Roman" w:hAnsi="Times New Roman"/>
          <w:sz w:val="24"/>
          <w:szCs w:val="24"/>
        </w:rPr>
        <w:t>Skjernøysund</w:t>
      </w:r>
      <w:proofErr w:type="spellEnd"/>
      <w:r w:rsidR="004F6C6A" w:rsidRPr="004F6C6A">
        <w:rPr>
          <w:rFonts w:ascii="Times New Roman" w:hAnsi="Times New Roman"/>
          <w:sz w:val="24"/>
          <w:szCs w:val="24"/>
        </w:rPr>
        <w:t xml:space="preserve"> 3 op de zuidkust van Noorwegen (2013) en het 16</w:t>
      </w:r>
      <w:r w:rsidR="004F6C6A" w:rsidRPr="004F6C6A">
        <w:rPr>
          <w:rFonts w:ascii="Times New Roman" w:hAnsi="Times New Roman"/>
          <w:sz w:val="24"/>
          <w:szCs w:val="24"/>
          <w:vertAlign w:val="superscript"/>
        </w:rPr>
        <w:t>e</w:t>
      </w:r>
      <w:r w:rsidR="004F6C6A" w:rsidRPr="004F6C6A">
        <w:rPr>
          <w:rFonts w:ascii="Times New Roman" w:hAnsi="Times New Roman"/>
          <w:sz w:val="24"/>
          <w:szCs w:val="24"/>
        </w:rPr>
        <w:t xml:space="preserve"> </w:t>
      </w:r>
      <w:proofErr w:type="spellStart"/>
      <w:r w:rsidR="004F6C6A" w:rsidRPr="004F6C6A">
        <w:rPr>
          <w:rFonts w:ascii="Times New Roman" w:hAnsi="Times New Roman"/>
          <w:sz w:val="24"/>
          <w:szCs w:val="24"/>
        </w:rPr>
        <w:t>eeuwse</w:t>
      </w:r>
      <w:proofErr w:type="spellEnd"/>
      <w:r w:rsidR="004F6C6A" w:rsidRPr="004F6C6A">
        <w:rPr>
          <w:rFonts w:ascii="Times New Roman" w:hAnsi="Times New Roman"/>
          <w:sz w:val="24"/>
          <w:szCs w:val="24"/>
        </w:rPr>
        <w:t xml:space="preserve"> zogenoemde </w:t>
      </w:r>
      <w:proofErr w:type="spellStart"/>
      <w:r w:rsidRPr="004F6C6A">
        <w:rPr>
          <w:rFonts w:ascii="Times New Roman" w:hAnsi="Times New Roman"/>
          <w:sz w:val="24"/>
          <w:szCs w:val="24"/>
        </w:rPr>
        <w:t>Gresham</w:t>
      </w:r>
      <w:proofErr w:type="spellEnd"/>
      <w:r w:rsidRPr="004F6C6A">
        <w:rPr>
          <w:rFonts w:ascii="Times New Roman" w:hAnsi="Times New Roman"/>
          <w:sz w:val="24"/>
          <w:szCs w:val="24"/>
        </w:rPr>
        <w:t xml:space="preserve"> </w:t>
      </w:r>
      <w:proofErr w:type="spellStart"/>
      <w:r w:rsidRPr="004F6C6A">
        <w:rPr>
          <w:rFonts w:ascii="Times New Roman" w:hAnsi="Times New Roman"/>
          <w:sz w:val="24"/>
          <w:szCs w:val="24"/>
        </w:rPr>
        <w:t>Ship</w:t>
      </w:r>
      <w:proofErr w:type="spellEnd"/>
      <w:r w:rsidR="004F6C6A" w:rsidRPr="004F6C6A">
        <w:rPr>
          <w:rFonts w:ascii="Times New Roman" w:hAnsi="Times New Roman"/>
          <w:sz w:val="24"/>
          <w:szCs w:val="24"/>
        </w:rPr>
        <w:t>, een 16</w:t>
      </w:r>
      <w:r w:rsidR="004F6C6A" w:rsidRPr="004F6C6A">
        <w:rPr>
          <w:rFonts w:ascii="Times New Roman" w:hAnsi="Times New Roman"/>
          <w:sz w:val="24"/>
          <w:szCs w:val="24"/>
          <w:vertAlign w:val="superscript"/>
        </w:rPr>
        <w:t>e</w:t>
      </w:r>
      <w:r w:rsidR="004F6C6A" w:rsidRPr="004F6C6A">
        <w:rPr>
          <w:rFonts w:ascii="Times New Roman" w:hAnsi="Times New Roman"/>
          <w:sz w:val="24"/>
          <w:szCs w:val="24"/>
        </w:rPr>
        <w:t xml:space="preserve"> </w:t>
      </w:r>
      <w:proofErr w:type="spellStart"/>
      <w:r w:rsidR="004F6C6A" w:rsidRPr="004F6C6A">
        <w:rPr>
          <w:rFonts w:ascii="Times New Roman" w:hAnsi="Times New Roman"/>
          <w:sz w:val="24"/>
          <w:szCs w:val="24"/>
        </w:rPr>
        <w:t>eeuwse</w:t>
      </w:r>
      <w:proofErr w:type="spellEnd"/>
      <w:r w:rsidR="004F6C6A" w:rsidRPr="004F6C6A">
        <w:rPr>
          <w:rFonts w:ascii="Times New Roman" w:hAnsi="Times New Roman"/>
          <w:sz w:val="24"/>
          <w:szCs w:val="24"/>
        </w:rPr>
        <w:t xml:space="preserve"> Engelse koopvaarder in de aanloop van de Thames (2014). Eerder werk omvat onder meer het boek Archeologie onder water dat hij samen met Evert van Ginkel in 1990 publiceerde. </w:t>
      </w:r>
      <w:r w:rsidRPr="004F6C6A">
        <w:rPr>
          <w:rFonts w:ascii="Times New Roman" w:hAnsi="Times New Roman"/>
          <w:sz w:val="24"/>
          <w:szCs w:val="24"/>
        </w:rPr>
        <w:t xml:space="preserve"> </w:t>
      </w:r>
    </w:p>
    <w:p w:rsidR="004F6C6A" w:rsidRPr="004F6C6A" w:rsidRDefault="004F6C6A"/>
    <w:sectPr w:rsidR="004F6C6A" w:rsidRPr="004F6C6A" w:rsidSect="00551FD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BD"/>
    <w:rsid w:val="000455BD"/>
    <w:rsid w:val="003C68C0"/>
    <w:rsid w:val="004F6C6A"/>
    <w:rsid w:val="00551FDC"/>
    <w:rsid w:val="005B67E8"/>
    <w:rsid w:val="00630598"/>
    <w:rsid w:val="0078345B"/>
    <w:rsid w:val="00815710"/>
    <w:rsid w:val="00826D51"/>
    <w:rsid w:val="00A6273A"/>
    <w:rsid w:val="00B359C5"/>
    <w:rsid w:val="00C026AE"/>
    <w:rsid w:val="00D12E54"/>
    <w:rsid w:val="00DC0621"/>
    <w:rsid w:val="00EE0BE7"/>
  </w:rsids>
  <m:mathPr>
    <m:mathFont m:val="Cambria Math"/>
    <m:brkBin m:val="before"/>
    <m:brkBinSub m:val="--"/>
    <m:smallFrac m:val="0"/>
    <m:dispDef/>
    <m:lMargin m:val="0"/>
    <m:rMargin m:val="0"/>
    <m:defJc m:val="centerGroup"/>
    <m:wrapIndent m:val="1440"/>
    <m:intLim m:val="subSup"/>
    <m:naryLim m:val="undOvr"/>
  </m:mathPr>
  <w:themeFontLang w:val="da-DK"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BE7"/>
    <w:rPr>
      <w:rFonts w:ascii="Times New Roman"/>
      <w:sz w:val="24"/>
    </w:rPr>
  </w:style>
  <w:style w:type="paragraph" w:styleId="Heading1">
    <w:name w:val="heading 1"/>
    <w:basedOn w:val="Normal"/>
    <w:next w:val="Normal"/>
    <w:link w:val="Heading1Char"/>
    <w:uiPriority w:val="9"/>
    <w:qFormat/>
    <w:rsid w:val="00EE0BE7"/>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E0BE7"/>
    <w:pPr>
      <w:keepNext/>
      <w:keepLines/>
      <w:spacing w:before="40"/>
      <w:outlineLvl w:val="1"/>
    </w:pPr>
    <w:rPr>
      <w:rFonts w:eastAsiaTheme="majorEastAsia" w:cstheme="majorBidi"/>
      <w:b/>
      <w:i/>
      <w:color w:val="2F5496" w:themeColor="accent1" w:themeShade="BF"/>
      <w:sz w:val="28"/>
      <w:szCs w:val="26"/>
    </w:rPr>
  </w:style>
  <w:style w:type="paragraph" w:styleId="Heading3">
    <w:name w:val="heading 3"/>
    <w:basedOn w:val="Normal"/>
    <w:next w:val="Normal"/>
    <w:link w:val="Heading3Char"/>
    <w:uiPriority w:val="9"/>
    <w:semiHidden/>
    <w:unhideWhenUsed/>
    <w:qFormat/>
    <w:rsid w:val="00EE0BE7"/>
    <w:pPr>
      <w:keepNext/>
      <w:keepLines/>
      <w:spacing w:before="40"/>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BE7"/>
    <w:rPr>
      <w:rFonts w:ascii="Times New Roman" w:eastAsiaTheme="majorEastAsia" w:cstheme="majorBidi"/>
      <w:b/>
      <w:sz w:val="28"/>
      <w:szCs w:val="32"/>
    </w:rPr>
  </w:style>
  <w:style w:type="character" w:customStyle="1" w:styleId="Heading2Char">
    <w:name w:val="Heading 2 Char"/>
    <w:basedOn w:val="DefaultParagraphFont"/>
    <w:link w:val="Heading2"/>
    <w:uiPriority w:val="9"/>
    <w:rsid w:val="00EE0BE7"/>
    <w:rPr>
      <w:rFonts w:ascii="Times New Roman" w:eastAsiaTheme="majorEastAsia" w:cstheme="majorBidi"/>
      <w:b/>
      <w:i/>
      <w:color w:val="2F5496" w:themeColor="accent1" w:themeShade="BF"/>
      <w:sz w:val="28"/>
      <w:szCs w:val="26"/>
    </w:rPr>
  </w:style>
  <w:style w:type="character" w:customStyle="1" w:styleId="Heading3Char">
    <w:name w:val="Heading 3 Char"/>
    <w:basedOn w:val="DefaultParagraphFont"/>
    <w:link w:val="Heading3"/>
    <w:uiPriority w:val="9"/>
    <w:semiHidden/>
    <w:rsid w:val="00EE0BE7"/>
    <w:rPr>
      <w:rFonts w:ascii="Times New Roman" w:eastAsiaTheme="majorEastAsia" w:cstheme="majorBidi"/>
      <w:b/>
      <w:color w:val="1F3763" w:themeColor="accent1" w:themeShade="7F"/>
      <w:sz w:val="24"/>
      <w:szCs w:val="24"/>
    </w:rPr>
  </w:style>
  <w:style w:type="paragraph" w:styleId="PlainText">
    <w:name w:val="Plain Text"/>
    <w:basedOn w:val="Normal"/>
    <w:link w:val="PlainTextChar"/>
    <w:rsid w:val="00A6273A"/>
    <w:rPr>
      <w:rFonts w:ascii="Courier New" w:hAnsi="Courier New"/>
      <w:sz w:val="20"/>
      <w:szCs w:val="20"/>
    </w:rPr>
  </w:style>
  <w:style w:type="character" w:customStyle="1" w:styleId="PlainTextChar">
    <w:name w:val="Plain Text Char"/>
    <w:basedOn w:val="DefaultParagraphFont"/>
    <w:link w:val="PlainText"/>
    <w:rsid w:val="00A6273A"/>
    <w:rPr>
      <w:rFonts w:ascii="Courier New" w:hAnsi="Courier New"/>
      <w:sz w:val="20"/>
      <w:szCs w:val="20"/>
    </w:rPr>
  </w:style>
  <w:style w:type="character" w:styleId="Hyperlink">
    <w:name w:val="Hyperlink"/>
    <w:basedOn w:val="DefaultParagraphFont"/>
    <w:uiPriority w:val="99"/>
    <w:semiHidden/>
    <w:unhideWhenUsed/>
    <w:rsid w:val="004F6C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BE7"/>
    <w:rPr>
      <w:rFonts w:ascii="Times New Roman"/>
      <w:sz w:val="24"/>
    </w:rPr>
  </w:style>
  <w:style w:type="paragraph" w:styleId="Heading1">
    <w:name w:val="heading 1"/>
    <w:basedOn w:val="Normal"/>
    <w:next w:val="Normal"/>
    <w:link w:val="Heading1Char"/>
    <w:uiPriority w:val="9"/>
    <w:qFormat/>
    <w:rsid w:val="00EE0BE7"/>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E0BE7"/>
    <w:pPr>
      <w:keepNext/>
      <w:keepLines/>
      <w:spacing w:before="40"/>
      <w:outlineLvl w:val="1"/>
    </w:pPr>
    <w:rPr>
      <w:rFonts w:eastAsiaTheme="majorEastAsia" w:cstheme="majorBidi"/>
      <w:b/>
      <w:i/>
      <w:color w:val="2F5496" w:themeColor="accent1" w:themeShade="BF"/>
      <w:sz w:val="28"/>
      <w:szCs w:val="26"/>
    </w:rPr>
  </w:style>
  <w:style w:type="paragraph" w:styleId="Heading3">
    <w:name w:val="heading 3"/>
    <w:basedOn w:val="Normal"/>
    <w:next w:val="Normal"/>
    <w:link w:val="Heading3Char"/>
    <w:uiPriority w:val="9"/>
    <w:semiHidden/>
    <w:unhideWhenUsed/>
    <w:qFormat/>
    <w:rsid w:val="00EE0BE7"/>
    <w:pPr>
      <w:keepNext/>
      <w:keepLines/>
      <w:spacing w:before="40"/>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BE7"/>
    <w:rPr>
      <w:rFonts w:ascii="Times New Roman" w:eastAsiaTheme="majorEastAsia" w:cstheme="majorBidi"/>
      <w:b/>
      <w:sz w:val="28"/>
      <w:szCs w:val="32"/>
    </w:rPr>
  </w:style>
  <w:style w:type="character" w:customStyle="1" w:styleId="Heading2Char">
    <w:name w:val="Heading 2 Char"/>
    <w:basedOn w:val="DefaultParagraphFont"/>
    <w:link w:val="Heading2"/>
    <w:uiPriority w:val="9"/>
    <w:rsid w:val="00EE0BE7"/>
    <w:rPr>
      <w:rFonts w:ascii="Times New Roman" w:eastAsiaTheme="majorEastAsia" w:cstheme="majorBidi"/>
      <w:b/>
      <w:i/>
      <w:color w:val="2F5496" w:themeColor="accent1" w:themeShade="BF"/>
      <w:sz w:val="28"/>
      <w:szCs w:val="26"/>
    </w:rPr>
  </w:style>
  <w:style w:type="character" w:customStyle="1" w:styleId="Heading3Char">
    <w:name w:val="Heading 3 Char"/>
    <w:basedOn w:val="DefaultParagraphFont"/>
    <w:link w:val="Heading3"/>
    <w:uiPriority w:val="9"/>
    <w:semiHidden/>
    <w:rsid w:val="00EE0BE7"/>
    <w:rPr>
      <w:rFonts w:ascii="Times New Roman" w:eastAsiaTheme="majorEastAsia" w:cstheme="majorBidi"/>
      <w:b/>
      <w:color w:val="1F3763" w:themeColor="accent1" w:themeShade="7F"/>
      <w:sz w:val="24"/>
      <w:szCs w:val="24"/>
    </w:rPr>
  </w:style>
  <w:style w:type="paragraph" w:styleId="PlainText">
    <w:name w:val="Plain Text"/>
    <w:basedOn w:val="Normal"/>
    <w:link w:val="PlainTextChar"/>
    <w:rsid w:val="00A6273A"/>
    <w:rPr>
      <w:rFonts w:ascii="Courier New" w:hAnsi="Courier New"/>
      <w:sz w:val="20"/>
      <w:szCs w:val="20"/>
    </w:rPr>
  </w:style>
  <w:style w:type="character" w:customStyle="1" w:styleId="PlainTextChar">
    <w:name w:val="Plain Text Char"/>
    <w:basedOn w:val="DefaultParagraphFont"/>
    <w:link w:val="PlainText"/>
    <w:rsid w:val="00A6273A"/>
    <w:rPr>
      <w:rFonts w:ascii="Courier New" w:hAnsi="Courier New"/>
      <w:sz w:val="20"/>
      <w:szCs w:val="20"/>
    </w:rPr>
  </w:style>
  <w:style w:type="character" w:styleId="Hyperlink">
    <w:name w:val="Hyperlink"/>
    <w:basedOn w:val="DefaultParagraphFont"/>
    <w:uiPriority w:val="99"/>
    <w:semiHidden/>
    <w:unhideWhenUsed/>
    <w:rsid w:val="004F6C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KNAW</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J. Maarleveld</dc:creator>
  <cp:lastModifiedBy>Marja de Keuning</cp:lastModifiedBy>
  <cp:revision>4</cp:revision>
  <dcterms:created xsi:type="dcterms:W3CDTF">2017-11-27T11:35:00Z</dcterms:created>
  <dcterms:modified xsi:type="dcterms:W3CDTF">2017-11-27T11:39:00Z</dcterms:modified>
</cp:coreProperties>
</file>